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4F8" w:rsidRDefault="00FA40CD" w:rsidP="00CC3A3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様式第１号　</w:t>
      </w:r>
      <w:r w:rsidR="006A76C2">
        <w:rPr>
          <w:rFonts w:hint="eastAsia"/>
          <w:color w:val="000000" w:themeColor="text1"/>
        </w:rPr>
        <w:t>（第２条関係）</w:t>
      </w:r>
    </w:p>
    <w:tbl>
      <w:tblPr>
        <w:tblW w:w="104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7"/>
        <w:gridCol w:w="845"/>
        <w:gridCol w:w="2112"/>
        <w:gridCol w:w="1479"/>
        <w:gridCol w:w="316"/>
        <w:gridCol w:w="528"/>
        <w:gridCol w:w="1056"/>
        <w:gridCol w:w="423"/>
        <w:gridCol w:w="105"/>
        <w:gridCol w:w="1162"/>
        <w:gridCol w:w="212"/>
        <w:gridCol w:w="1584"/>
        <w:gridCol w:w="317"/>
      </w:tblGrid>
      <w:tr w:rsidR="004334F8" w:rsidTr="00CC3A3E">
        <w:trPr>
          <w:trHeight w:val="4404"/>
        </w:trPr>
        <w:tc>
          <w:tcPr>
            <w:tcW w:w="10455" w:type="dxa"/>
            <w:gridSpan w:val="13"/>
            <w:tcBorders>
              <w:bottom w:val="nil"/>
            </w:tcBorders>
            <w:vAlign w:val="center"/>
          </w:tcPr>
          <w:p w:rsidR="004334F8" w:rsidRDefault="00FA40CD">
            <w:pPr>
              <w:spacing w:before="100"/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53"/>
              </w:rPr>
              <w:t>興行場営業許可申請</w:t>
            </w:r>
            <w:r>
              <w:rPr>
                <w:rFonts w:hint="eastAsia"/>
                <w:color w:val="000000" w:themeColor="text1"/>
              </w:rPr>
              <w:t>書</w:t>
            </w:r>
          </w:p>
          <w:p w:rsidR="004334F8" w:rsidRDefault="00FA40CD">
            <w:pPr>
              <w:spacing w:before="100"/>
              <w:ind w:left="113" w:right="11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4334F8" w:rsidRPr="00CC3A3E" w:rsidRDefault="00FA40CD" w:rsidP="00CC3A3E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69003B">
              <w:rPr>
                <w:rFonts w:hint="eastAsia"/>
                <w:color w:val="000000" w:themeColor="text1"/>
              </w:rPr>
              <w:t>大仙市長</w:t>
            </w:r>
            <w:r w:rsidR="00C55B42">
              <w:rPr>
                <w:rFonts w:hint="eastAsia"/>
                <w:color w:val="000000" w:themeColor="text1"/>
              </w:rPr>
              <w:t xml:space="preserve">　様</w:t>
            </w:r>
            <w:r w:rsidR="00CC3A3E">
              <w:rPr>
                <w:rFonts w:hint="eastAsia"/>
                <w:color w:val="000000" w:themeColor="text1"/>
              </w:rPr>
              <w:t xml:space="preserve">　　　　</w:t>
            </w:r>
          </w:p>
          <w:p w:rsidR="004334F8" w:rsidRDefault="004334F8">
            <w:pPr>
              <w:ind w:left="113" w:right="113"/>
              <w:jc w:val="right"/>
              <w:rPr>
                <w:color w:val="000000" w:themeColor="text1"/>
                <w:spacing w:val="105"/>
              </w:rPr>
            </w:pPr>
          </w:p>
          <w:p w:rsidR="004334F8" w:rsidRDefault="00FA40CD">
            <w:pPr>
              <w:spacing w:line="360" w:lineRule="auto"/>
              <w:ind w:left="113" w:right="11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申請者　</w:t>
            </w:r>
            <w:r>
              <w:rPr>
                <w:rFonts w:hint="eastAsia"/>
                <w:color w:val="000000" w:themeColor="text1"/>
                <w:spacing w:val="105"/>
              </w:rPr>
              <w:t>住</w:t>
            </w:r>
            <w:r>
              <w:rPr>
                <w:rFonts w:hint="eastAsia"/>
                <w:color w:val="000000" w:themeColor="text1"/>
              </w:rPr>
              <w:t xml:space="preserve">所　　　　　　　　　　　　　　　</w:t>
            </w:r>
          </w:p>
          <w:p w:rsidR="004334F8" w:rsidRDefault="00FA40CD" w:rsidP="00CC3A3E">
            <w:pPr>
              <w:spacing w:line="360" w:lineRule="auto"/>
              <w:ind w:left="113" w:right="11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05"/>
              </w:rPr>
              <w:t>氏</w:t>
            </w:r>
            <w:r>
              <w:rPr>
                <w:rFonts w:hint="eastAsia"/>
                <w:color w:val="000000" w:themeColor="text1"/>
              </w:rPr>
              <w:t xml:space="preserve">名　　　　　　　　　　　　　　　</w:t>
            </w:r>
          </w:p>
          <w:p w:rsidR="004334F8" w:rsidRDefault="00FA40CD">
            <w:pPr>
              <w:ind w:left="113" w:right="11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日生</w:t>
            </w:r>
          </w:p>
          <w:p w:rsidR="004334F8" w:rsidRDefault="00FA40CD">
            <w:pPr>
              <w:ind w:leftChars="154" w:left="323" w:right="113" w:firstLineChars="2939" w:firstLine="6172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  <w:p w:rsidR="004334F8" w:rsidRDefault="00FA40CD">
            <w:pPr>
              <w:ind w:left="113" w:right="113"/>
              <w:jc w:val="right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5F2499C3" wp14:editId="1A2BC44E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87630</wp:posOffset>
                      </wp:positionV>
                      <wp:extent cx="2122170" cy="516890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22170" cy="516890"/>
                              </a:xfrm>
                              <a:prstGeom prst="bracketPair">
                                <a:avLst>
                                  <a:gd name="adj" fmla="val 16673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B834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295.5pt;margin-top:6.9pt;width:167.1pt;height:40.7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TA7gEAAJQDAAAOAAAAZHJzL2Uyb0RvYy54bWysU0tu2zAU3BfoHQjua32CKKlgOSgSpJug&#10;NZD0AM8kZbHhDyRr2Vtn0xP0CgW6ybb30UX6xMhu0u6KakGIfJzhmxlyfrHVimyED9KahhaznBJh&#10;mOXSrBv66e76zTklIYLhoKwRDd2JQC8Wr1/Ne1eL0nZWceEJkphQ966hXYyuzrLAOqEhzKwTBout&#10;9RoiTv064x56ZNcqK/O8ynrrufOWiRBw9eqpSBeJv20Fix/bNohIVEOxt5hGn8bVOGaLOdRrD66T&#10;bGoD/qELDdLgoUeqK4hAvnj5F5WWzNtg2zhjVme2bSUTSQOqKfI/1Nx24ETSguYEd7Qp/D9a9mGz&#10;9ERyzC4vK0oMaExp2P8YHr4N+5/D/vuwfxwevpJkVe9CjYhbt/Sj2OBuLLsPxNjLDsxavPPe9p0A&#10;jg0Wo7XZC8A4CRN023o9UqADZJvi2B3jENtIGC6WRVkWZ5gaw9ppUZ2/TU1kUB/Qzof4XlhNxp+G&#10;rjywexGXIH0KAzY3IaZU+CQM+GdKWq0w4w0oUlTV2UlqFOppM7IfWEeksddSqXRLlCF9Q6uT0zyR&#10;B6skH4vJiV24VJ4gZ0PxdnLb36EKShSEiAWUlr7pqGdQPE6Zyagnb0aXVpbvlv5gIEaPO17crefz&#10;hP79mBa/AAAA//8DAFBLAwQUAAYACAAAACEAx6Uzdd0AAAAJAQAADwAAAGRycy9kb3ducmV2Lnht&#10;bExPTUvDQBC9C/6HZQRvdtPUVhuzKVIQFKRgteBxmx2TYHY2ZCdp+u8dT3qaN7zH+8g3k2/ViH1s&#10;AhmYzxJQSGVwDVUGPt6fbu5BRbbkbBsIDZwxwqa4vMht5sKJ3nDcc6XEhGJmDdTMXaZ1LGv0Ns5C&#10;hyTcV+i9ZXn7SrvensTctzpNkpX2tiFJqG2H2xrL7/3gJZfP6fPL7m61GMbD62Hrb0sMn8ZcX02P&#10;D6AYJ/4Tw299qQ6FdDqGgVxUrYHlei5bWIiFTBDBOl2moI4C5Ooi1/8XFD8AAAD//wMAUEsBAi0A&#10;FAAGAAgAAAAhALaDOJL+AAAA4QEAABMAAAAAAAAAAAAAAAAAAAAAAFtDb250ZW50X1R5cGVzXS54&#10;bWxQSwECLQAUAAYACAAAACEAOP0h/9YAAACUAQAACwAAAAAAAAAAAAAAAAAvAQAAX3JlbHMvLnJl&#10;bHNQSwECLQAUAAYACAAAACEAm0I0wO4BAACUAwAADgAAAAAAAAAAAAAAAAAuAgAAZHJzL2Uyb0Rv&#10;Yy54bWxQSwECLQAUAAYACAAAACEAx6Uzdd0AAAAJAQAADwAAAAAAAAAAAAAAAABIBAAAZHJzL2Rv&#10;d25yZXYueG1sUEsFBgAAAAAEAAQA8wAAAFIFAAAAAA==&#10;" adj="3601" strokecolor="windowText" strokeweight=".5pt"/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4334F8" w:rsidRDefault="00FA40CD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法人にあっては、主たる事務所の</w:t>
            </w:r>
          </w:p>
          <w:p w:rsidR="004334F8" w:rsidRDefault="00FA40CD">
            <w:pPr>
              <w:ind w:left="113" w:right="113" w:firstLineChars="2800" w:firstLine="58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所在地、名称及び代表者の氏名</w:t>
            </w:r>
          </w:p>
          <w:p w:rsidR="00CC3A3E" w:rsidRDefault="00CC3A3E" w:rsidP="00CC3A3E">
            <w:pPr>
              <w:spacing w:line="360" w:lineRule="auto"/>
              <w:ind w:right="113"/>
              <w:rPr>
                <w:color w:val="000000" w:themeColor="text1"/>
              </w:rPr>
            </w:pPr>
          </w:p>
          <w:p w:rsidR="004334F8" w:rsidRDefault="00FA40CD" w:rsidP="00CC3A3E">
            <w:pPr>
              <w:spacing w:line="360" w:lineRule="auto"/>
              <w:ind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興行場法第２条第１項の規定により、興行場の営業の許可を受けたいので、申請します。</w:t>
            </w:r>
          </w:p>
        </w:tc>
      </w:tr>
      <w:tr w:rsidR="004334F8" w:rsidTr="00CC3A3E">
        <w:trPr>
          <w:cantSplit/>
          <w:trHeight w:hRule="exact" w:val="692"/>
        </w:trPr>
        <w:tc>
          <w:tcPr>
            <w:tcW w:w="317" w:type="dxa"/>
            <w:vMerge w:val="restart"/>
            <w:tcBorders>
              <w:top w:val="nil"/>
              <w:bottom w:val="nil"/>
            </w:tcBorders>
            <w:vAlign w:val="center"/>
          </w:tcPr>
          <w:p w:rsidR="004334F8" w:rsidRDefault="00FA40CD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興行場の名称</w:t>
            </w:r>
          </w:p>
        </w:tc>
        <w:tc>
          <w:tcPr>
            <w:tcW w:w="68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C55B4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7" w:type="dxa"/>
            <w:vMerge w:val="restart"/>
            <w:tcBorders>
              <w:top w:val="nil"/>
              <w:bottom w:val="nil"/>
            </w:tcBorders>
            <w:vAlign w:val="center"/>
          </w:tcPr>
          <w:p w:rsidR="004334F8" w:rsidRDefault="00FA40CD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334F8" w:rsidTr="00CC3A3E">
        <w:trPr>
          <w:cantSplit/>
          <w:trHeight w:hRule="exact" w:val="692"/>
        </w:trPr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興行場の所在地</w:t>
            </w:r>
          </w:p>
        </w:tc>
        <w:tc>
          <w:tcPr>
            <w:tcW w:w="68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</w:tr>
      <w:tr w:rsidR="004334F8" w:rsidTr="00CC3A3E">
        <w:trPr>
          <w:cantSplit/>
          <w:trHeight w:hRule="exact" w:val="1046"/>
        </w:trPr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4334F8" w:rsidRDefault="00FA40CD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興行場の種類</w:t>
            </w:r>
          </w:p>
        </w:tc>
        <w:tc>
          <w:tcPr>
            <w:tcW w:w="68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映画　・　演劇　・　音楽　・　スポーツ　・　見せ物</w:t>
            </w:r>
          </w:p>
          <w:p w:rsidR="004334F8" w:rsidRDefault="004334F8">
            <w:pPr>
              <w:ind w:left="113" w:right="113"/>
              <w:rPr>
                <w:color w:val="000000" w:themeColor="text1"/>
              </w:rPr>
            </w:pPr>
          </w:p>
          <w:p w:rsidR="004334F8" w:rsidRDefault="00FA40CD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　(　　　　　　　　　　　)</w:t>
            </w:r>
          </w:p>
        </w:tc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</w:tr>
      <w:tr w:rsidR="004334F8" w:rsidTr="00CC3A3E">
        <w:trPr>
          <w:cantSplit/>
          <w:trHeight w:hRule="exact" w:val="692"/>
        </w:trPr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4334F8" w:rsidRDefault="004334F8">
            <w:pPr>
              <w:ind w:left="113" w:right="113"/>
              <w:jc w:val="distribute"/>
            </w:pPr>
          </w:p>
        </w:tc>
        <w:tc>
          <w:tcPr>
            <w:tcW w:w="68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10"/>
              </w:rPr>
              <w:t>常</w:t>
            </w:r>
            <w:r>
              <w:rPr>
                <w:rFonts w:hint="eastAsia"/>
                <w:color w:val="000000" w:themeColor="text1"/>
              </w:rPr>
              <w:t xml:space="preserve">設 ・ </w:t>
            </w:r>
            <w:r>
              <w:rPr>
                <w:rFonts w:hint="eastAsia"/>
                <w:color w:val="000000" w:themeColor="text1"/>
                <w:spacing w:val="210"/>
              </w:rPr>
              <w:t>屋</w:t>
            </w:r>
            <w:r>
              <w:rPr>
                <w:rFonts w:hint="eastAsia"/>
                <w:color w:val="000000" w:themeColor="text1"/>
              </w:rPr>
              <w:t xml:space="preserve">外 ・ </w:t>
            </w:r>
            <w:r>
              <w:rPr>
                <w:rFonts w:hint="eastAsia"/>
                <w:color w:val="000000" w:themeColor="text1"/>
                <w:spacing w:val="210"/>
              </w:rPr>
              <w:t>臨</w:t>
            </w:r>
            <w:r>
              <w:rPr>
                <w:rFonts w:hint="eastAsia"/>
                <w:color w:val="000000" w:themeColor="text1"/>
              </w:rPr>
              <w:t xml:space="preserve">時 ・ </w:t>
            </w:r>
            <w:r>
              <w:rPr>
                <w:rFonts w:hint="eastAsia"/>
                <w:color w:val="000000" w:themeColor="text1"/>
                <w:spacing w:val="210"/>
              </w:rPr>
              <w:t>仮</w:t>
            </w:r>
            <w:r>
              <w:rPr>
                <w:rFonts w:hint="eastAsia"/>
                <w:color w:val="000000" w:themeColor="text1"/>
              </w:rPr>
              <w:t>設</w:t>
            </w:r>
          </w:p>
        </w:tc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</w:tr>
      <w:tr w:rsidR="004334F8" w:rsidTr="00CC3A3E">
        <w:trPr>
          <w:cantSplit/>
          <w:trHeight w:val="692"/>
        </w:trPr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  <w:tc>
          <w:tcPr>
            <w:tcW w:w="845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34F8" w:rsidRDefault="00FA40CD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構造設備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8" w:rsidRDefault="00FA40CD">
            <w:pPr>
              <w:ind w:rightChars="43" w:right="90" w:firstLineChars="23" w:firstLine="48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定員</w:t>
            </w:r>
          </w:p>
        </w:tc>
        <w:tc>
          <w:tcPr>
            <w:tcW w:w="1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8" w:rsidRDefault="00FA40CD">
            <w:pPr>
              <w:ind w:rightChars="43" w:right="90" w:firstLineChars="23" w:firstLine="4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いす席　 　　人</w:t>
            </w:r>
          </w:p>
        </w:tc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座席　　　  人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left="113" w:right="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立見席　  　人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計　　  　　人</w:t>
            </w:r>
          </w:p>
        </w:tc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</w:tr>
      <w:tr w:rsidR="004334F8" w:rsidTr="00CC3A3E">
        <w:trPr>
          <w:cantSplit/>
          <w:trHeight w:hRule="exact" w:val="692"/>
        </w:trPr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  <w:tc>
          <w:tcPr>
            <w:tcW w:w="84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8" w:rsidRDefault="004334F8"/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観覧室の床面積</w:t>
            </w:r>
          </w:p>
        </w:tc>
        <w:tc>
          <w:tcPr>
            <w:tcW w:w="68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rightChars="33" w:right="69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</w:tr>
      <w:tr w:rsidR="004334F8" w:rsidTr="00CC3A3E">
        <w:trPr>
          <w:cantSplit/>
          <w:trHeight w:hRule="exact" w:val="692"/>
        </w:trPr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  <w:tc>
          <w:tcPr>
            <w:tcW w:w="84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4F8" w:rsidRDefault="004334F8"/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rightChars="57" w:right="120" w:firstLineChars="23" w:firstLine="48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便所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8" w:rsidRDefault="00FA40CD">
            <w:pPr>
              <w:ind w:right="113" w:firstLineChars="47" w:firstLine="99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男性用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　　　個・小　　　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8" w:rsidRDefault="00FA40CD">
            <w:pPr>
              <w:ind w:right="113" w:firstLineChars="38" w:firstLine="8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女性用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個</w:t>
            </w:r>
          </w:p>
        </w:tc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</w:tr>
      <w:tr w:rsidR="004334F8" w:rsidTr="00CC3A3E">
        <w:trPr>
          <w:cantSplit/>
          <w:trHeight w:hRule="exact" w:val="772"/>
        </w:trPr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  <w:tc>
          <w:tcPr>
            <w:tcW w:w="295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334F8" w:rsidRDefault="00FA40CD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臨時又は仮設の興行場にあっては、興行期間</w:t>
            </w:r>
          </w:p>
        </w:tc>
        <w:tc>
          <w:tcPr>
            <w:tcW w:w="68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34F8" w:rsidRDefault="00FA40CD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年　　月　　日から　　年　　月　　日まで(　　日間)</w:t>
            </w:r>
          </w:p>
        </w:tc>
        <w:tc>
          <w:tcPr>
            <w:tcW w:w="317" w:type="dxa"/>
            <w:vMerge/>
            <w:tcBorders>
              <w:top w:val="nil"/>
              <w:bottom w:val="nil"/>
            </w:tcBorders>
            <w:vAlign w:val="center"/>
          </w:tcPr>
          <w:p w:rsidR="004334F8" w:rsidRDefault="004334F8">
            <w:pPr>
              <w:ind w:left="113" w:right="113"/>
              <w:jc w:val="center"/>
            </w:pPr>
          </w:p>
        </w:tc>
      </w:tr>
      <w:tr w:rsidR="004334F8" w:rsidTr="00CC3A3E">
        <w:trPr>
          <w:cantSplit/>
          <w:trHeight w:val="662"/>
        </w:trPr>
        <w:tc>
          <w:tcPr>
            <w:tcW w:w="31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334F8" w:rsidRDefault="004334F8">
            <w:pPr>
              <w:rPr>
                <w:color w:val="000000" w:themeColor="text1"/>
              </w:rPr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8" w:rsidRDefault="00FA40C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事業譲渡に該当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8" w:rsidRDefault="00FA40C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する　・　しない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8" w:rsidRDefault="00FA40CD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</w:rPr>
              <w:t>譲渡者の署名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4F8" w:rsidRDefault="004334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334F8" w:rsidRDefault="004334F8">
            <w:pPr>
              <w:rPr>
                <w:color w:val="000000" w:themeColor="text1"/>
              </w:rPr>
            </w:pPr>
          </w:p>
        </w:tc>
      </w:tr>
      <w:tr w:rsidR="004334F8" w:rsidTr="00CC3A3E">
        <w:trPr>
          <w:cantSplit/>
          <w:trHeight w:val="292"/>
        </w:trPr>
        <w:tc>
          <w:tcPr>
            <w:tcW w:w="317" w:type="dxa"/>
            <w:vMerge/>
            <w:tcBorders>
              <w:top w:val="nil"/>
              <w:right w:val="nil"/>
            </w:tcBorders>
            <w:vAlign w:val="center"/>
          </w:tcPr>
          <w:p w:rsidR="004334F8" w:rsidRDefault="004334F8"/>
        </w:tc>
        <w:tc>
          <w:tcPr>
            <w:tcW w:w="9822" w:type="dxa"/>
            <w:gridSpan w:val="1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334F8" w:rsidRDefault="00FA40C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※事業譲渡の場合であって「興行場の種類」、「構造設備」、「興行期間」について変更がない場合は当該事項の記載は不要です。</w:t>
            </w:r>
          </w:p>
        </w:tc>
        <w:tc>
          <w:tcPr>
            <w:tcW w:w="317" w:type="dxa"/>
            <w:vMerge/>
            <w:tcBorders>
              <w:top w:val="nil"/>
              <w:left w:val="nil"/>
            </w:tcBorders>
            <w:vAlign w:val="center"/>
          </w:tcPr>
          <w:p w:rsidR="004334F8" w:rsidRDefault="004334F8"/>
        </w:tc>
      </w:tr>
    </w:tbl>
    <w:p w:rsidR="004334F8" w:rsidRDefault="00FA40CD" w:rsidP="00CC3A3E">
      <w:pPr>
        <w:ind w:left="210" w:rightChars="184" w:right="386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添付書類</w:t>
      </w:r>
    </w:p>
    <w:p w:rsidR="004334F8" w:rsidRDefault="00FA40CD">
      <w:pPr>
        <w:ind w:rightChars="184" w:right="386" w:firstLineChars="300" w:firstLine="63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⑴　営業施設の周囲おおむね四百メートルの区域の見取図</w:t>
      </w:r>
    </w:p>
    <w:p w:rsidR="004334F8" w:rsidRDefault="00FA40CD">
      <w:pPr>
        <w:ind w:leftChars="300" w:left="84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⑵　営業施設の配置図及び平面図(観覧室のいす等の配置及び喫煙所、売店、便所等の位置を明示</w:t>
      </w:r>
    </w:p>
    <w:p w:rsidR="004334F8" w:rsidRDefault="00FA40CD">
      <w:pPr>
        <w:ind w:leftChars="400" w:left="84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したもの)並びに観覧室の断面図</w:t>
      </w:r>
    </w:p>
    <w:p w:rsidR="004334F8" w:rsidRDefault="00FA40CD">
      <w:pPr>
        <w:ind w:leftChars="300" w:left="84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⑶　機械換気設備、空気調和設備、照明設備及び給排水設備の配置及び系統を明示した図面</w:t>
      </w:r>
    </w:p>
    <w:p w:rsidR="004334F8" w:rsidRDefault="00FA40CD">
      <w:pPr>
        <w:ind w:leftChars="300" w:left="84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⑷　建築基準法に規定する検査済証の写し</w:t>
      </w:r>
    </w:p>
    <w:p w:rsidR="004334F8" w:rsidRDefault="00FA40CD">
      <w:pPr>
        <w:ind w:leftChars="300" w:left="84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⑸　消防法令に適合していることを証する書類</w:t>
      </w:r>
    </w:p>
    <w:p w:rsidR="004334F8" w:rsidRDefault="00FA40CD">
      <w:pPr>
        <w:ind w:leftChars="300" w:left="84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⑹　申請者が法人である場合にあっては、定款又は寄附行為の写し</w:t>
      </w:r>
    </w:p>
    <w:p w:rsidR="004334F8" w:rsidRDefault="00FA40CD">
      <w:pPr>
        <w:ind w:leftChars="300" w:left="84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⑺　事業譲渡の場合にあっては、営業の譲渡を証する書類（営業の譲渡者の署名がある場合は不要）</w:t>
      </w:r>
    </w:p>
    <w:p w:rsidR="004334F8" w:rsidRDefault="00FA40CD">
      <w:pPr>
        <w:ind w:firstLineChars="400" w:firstLine="84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6457950</wp:posOffset>
                </wp:positionV>
                <wp:extent cx="5800725" cy="1323975"/>
                <wp:effectExtent l="0" t="0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8007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 w:rsidR="004334F8" w:rsidRDefault="004334F8"/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7.25pt;margin-top:508.5pt;width:456.75pt;height:104.25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QwCwIAANUDAAAOAAAAZHJzL2Uyb0RvYy54bWysU82O0zAQviPxDpbvNGmW0jZquoJdFSGt&#10;WKSFB3AdJ7FwbDN2myzH7oUn4BWQuHDlffIijN3Slp8TIoeJx+P5PN8348Vl3yqyFeCk0QUdj1JK&#10;hOamlLou6Lu3qyczSpxnumTKaFHQe+Ho5fLxo0Vnc5GZxqhSAEEQ7fLOFrTx3uZJ4ngjWuZGxgqN&#10;wcpAyzy6UCclsA7RW5Vkafos6QyUFgwXzuHu9T5IlxG/qgT3t1XlhCeqoFibjxaiXQebLBcsr4HZ&#10;RvJDGewfqmiZ1HjpEeqaeUY2IP+AaiUH40zlR9y0iakqyUXkgGzG6W9s7hpmReSC4jh7lMn9P1j+&#10;evsGiCyxd2k2pUSzFrs07L4OD5+H3fdh92XYfRsePpEoVWddjhl3FnN8/8L0mBZpO3tj+HtHtLlq&#10;mK7FcwDTNYKVWOo4iJycpYbmuNwhSFCsr6ANf9SCIB426f7YGNF7wnFzMkvTaTahhGNsfJFdzKeT&#10;iHpKt+D8S2FaEhYFBex8rIxtb5wPBbD855FwmzNKliupVHSgXl8pIFuGU7KK3wH9l2NKh8Ot9AL2&#10;gGEjEttzCax8v+4xGJZrU96jTvg4/C2aSpmuoOawoqQx8PFv+x0OY0Hdhw0DQYl6pVHC6dNsjux9&#10;dGazOYoE54H1WWBjQdYNSnDSHWcnCnCY8zCc534kcXqNyx8AAAD//wMAUEsDBBQABgAIAAAAIQDn&#10;3e574AAAAA0BAAAPAAAAZHJzL2Rvd25yZXYueG1sTI/NTsMwEITvSLyDtUjcqN2IQEjjVKUSQj22&#10;IM5uvE1C/RPFbuPy9GxPcJvdHc1+Uy2TNeyMY+i9kzCfCWDoGq9710r4/Hh7KICFqJxWxjuUcMEA&#10;y/r2plKl9pPb4nkXW0YhLpRKQhfjUHIemg6tCjM/oKPbwY9WRRrHlutRTRRuDc+EeOJW9Y4+dGrA&#10;dYfNcXeyEjZfeHkvlNkO6+/j9JPa181KJynv79JqASxiin9muOITOtTEtPcnpwMzEl4ec3LSXsyf&#10;qdTVIURBak8qy/IceF3x/y3qXwAAAP//AwBQSwECLQAUAAYACAAAACEAtoM4kv4AAADhAQAAEwAA&#10;AAAAAAAAAAAAAAAAAAAAW0NvbnRlbnRfVHlwZXNdLnhtbFBLAQItABQABgAIAAAAIQA4/SH/1gAA&#10;AJQBAAALAAAAAAAAAAAAAAAAAC8BAABfcmVscy8ucmVsc1BLAQItABQABgAIAAAAIQDw0lQwCwIA&#10;ANUDAAAOAAAAAAAAAAAAAAAAAC4CAABkcnMvZTJvRG9jLnhtbFBLAQItABQABgAIAAAAIQDn3e57&#10;4AAAAA0BAAAPAAAAAAAAAAAAAAAAAGUEAABkcnMvZG93bnJldi54bWxQSwUGAAAAAAQABADzAAAA&#10;cgUAAAAA&#10;" stroked="f">
                <v:textbox inset="5.85pt,.7pt,5.85pt,.7pt">
                  <w:txbxContent>
                    <w:p w:rsidR="004334F8" w:rsidRDefault="004334F8"/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</w:rPr>
        <w:t>※事業譲渡の場合であって、構造設備に変更がない場合は⑵、⑶、⑷</w:t>
      </w:r>
      <w:r w:rsidR="004B2F6C">
        <w:rPr>
          <w:rFonts w:hint="eastAsia"/>
          <w:color w:val="000000" w:themeColor="text1"/>
        </w:rPr>
        <w:t>、(5)</w:t>
      </w:r>
      <w:r>
        <w:rPr>
          <w:rFonts w:hint="eastAsia"/>
          <w:color w:val="000000" w:themeColor="text1"/>
        </w:rPr>
        <w:t>の書類の添付は不要です。</w:t>
      </w:r>
      <w:bookmarkStart w:id="0" w:name="_GoBack"/>
      <w:bookmarkEnd w:id="0"/>
    </w:p>
    <w:sectPr w:rsidR="004334F8">
      <w:headerReference w:type="even" r:id="rId6"/>
      <w:footerReference w:type="even" r:id="rId7"/>
      <w:headerReference w:type="first" r:id="rId8"/>
      <w:footerReference w:type="first" r:id="rId9"/>
      <w:pgSz w:w="11906" w:h="16838"/>
      <w:pgMar w:top="720" w:right="720" w:bottom="720" w:left="720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4E5" w:rsidRDefault="001004E5">
      <w:r>
        <w:separator/>
      </w:r>
    </w:p>
  </w:endnote>
  <w:endnote w:type="continuationSeparator" w:id="0">
    <w:p w:rsidR="001004E5" w:rsidRDefault="0010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F8" w:rsidRDefault="00FA40CD">
    <w:pPr>
      <w:tabs>
        <w:tab w:val="right" w:pos="8307"/>
      </w:tabs>
      <w:ind w:left="25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2</w:t>
    </w:r>
    <w:r>
      <w:rPr>
        <w:rFonts w:hint="eastAsia"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r>
      <w:rPr>
        <w:rFonts w:hint="eastAsia"/>
      </w:rPr>
      <w:t>Sapa①〕</w:t>
    </w:r>
  </w:p>
  <w:p w:rsidR="004334F8" w:rsidRDefault="004334F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F8" w:rsidRDefault="00FA40CD">
    <w:pPr>
      <w:tabs>
        <w:tab w:val="right" w:pos="8165"/>
      </w:tabs>
      <w:ind w:left="130" w:right="510"/>
    </w:pPr>
    <w:r>
      <w:rPr>
        <w:rFonts w:hint="eastAsia"/>
      </w:rPr>
      <w:t>〔J-</w:t>
    </w:r>
    <w:r>
      <w:rPr>
        <w:rFonts w:hint="eastAsia"/>
      </w:rPr>
      <w:t>Sapa①〕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1</w:t>
    </w:r>
    <w:r>
      <w:rPr>
        <w:rFonts w:hint="eastAsia"/>
      </w:rPr>
      <w:fldChar w:fldCharType="end"/>
    </w:r>
  </w:p>
  <w:p w:rsidR="004334F8" w:rsidRDefault="004334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4E5" w:rsidRDefault="001004E5">
      <w:r>
        <w:separator/>
      </w:r>
    </w:p>
  </w:footnote>
  <w:footnote w:type="continuationSeparator" w:id="0">
    <w:p w:rsidR="001004E5" w:rsidRDefault="0010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F8" w:rsidRDefault="004334F8"/>
  <w:p w:rsidR="004334F8" w:rsidRDefault="00FA40CD">
    <w:r>
      <w:rPr>
        <w:rFonts w:hint="eastAsia"/>
      </w:rPr>
      <w:t>総務編（財団法人ハイウェイ交流センター組織規程）</w:t>
    </w:r>
  </w:p>
  <w:p w:rsidR="004334F8" w:rsidRDefault="00FA40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4F8" w:rsidRDefault="004334F8"/>
  <w:p w:rsidR="004334F8" w:rsidRDefault="00FA40CD">
    <w:r>
      <w:rPr>
        <w:rFonts w:hint="eastAsia"/>
      </w:rPr>
      <w:t>総務編（財団法人ハイウェイ交流センター組織規程）</w:t>
    </w:r>
  </w:p>
  <w:p w:rsidR="004334F8" w:rsidRDefault="00FA40C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efaultTableStyle w:val="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4F8"/>
    <w:rsid w:val="001004E5"/>
    <w:rsid w:val="001D7538"/>
    <w:rsid w:val="004334F8"/>
    <w:rsid w:val="004B2F6C"/>
    <w:rsid w:val="005A70C8"/>
    <w:rsid w:val="0069003B"/>
    <w:rsid w:val="006A76C2"/>
    <w:rsid w:val="009D5346"/>
    <w:rsid w:val="00B97B2A"/>
    <w:rsid w:val="00C55B42"/>
    <w:rsid w:val="00CC3A3E"/>
    <w:rsid w:val="00DA11EA"/>
    <w:rsid w:val="00FA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2F2C9E-0953-44E4-BC32-2C69FA68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　公衆浴場営業許可申請書(第5条関係)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公衆浴場営業許可申請書(第5条関係)</dc:title>
  <dc:creator>佐藤　清隆</dc:creator>
  <cp:lastModifiedBy>DS-PCE02644</cp:lastModifiedBy>
  <cp:revision>71</cp:revision>
  <cp:lastPrinted>2020-12-18T05:13:00Z</cp:lastPrinted>
  <dcterms:created xsi:type="dcterms:W3CDTF">2020-01-28T11:30:00Z</dcterms:created>
  <dcterms:modified xsi:type="dcterms:W3CDTF">2021-02-17T06:04:00Z</dcterms:modified>
</cp:coreProperties>
</file>